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87" w:rsidRDefault="00E57887">
      <w:pPr>
        <w:spacing w:before="2"/>
        <w:rPr>
          <w:sz w:val="26"/>
        </w:rPr>
      </w:pPr>
    </w:p>
    <w:p w:rsidR="00E57887" w:rsidRDefault="00784859">
      <w:pPr>
        <w:spacing w:before="89"/>
        <w:ind w:left="4439" w:right="4387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CALENDÁRIO </w:t>
      </w:r>
    </w:p>
    <w:p w:rsidR="00E57887" w:rsidRDefault="00E57887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047"/>
        <w:gridCol w:w="1418"/>
        <w:gridCol w:w="2125"/>
      </w:tblGrid>
      <w:tr w:rsidR="00E57887">
        <w:trPr>
          <w:trHeight w:val="566"/>
        </w:trPr>
        <w:tc>
          <w:tcPr>
            <w:tcW w:w="4959" w:type="dxa"/>
          </w:tcPr>
          <w:p w:rsidR="00E57887" w:rsidRDefault="00784859">
            <w:pPr>
              <w:pStyle w:val="TableParagraph"/>
              <w:spacing w:before="147"/>
              <w:ind w:left="2078" w:right="1963"/>
              <w:jc w:val="center"/>
              <w:rPr>
                <w:b/>
              </w:rPr>
            </w:pPr>
            <w:r>
              <w:rPr>
                <w:b/>
              </w:rPr>
              <w:t>ETAPAS</w:t>
            </w:r>
          </w:p>
        </w:tc>
        <w:tc>
          <w:tcPr>
            <w:tcW w:w="2047" w:type="dxa"/>
          </w:tcPr>
          <w:p w:rsidR="00E57887" w:rsidRDefault="00784859">
            <w:pPr>
              <w:pStyle w:val="TableParagraph"/>
              <w:spacing w:before="154"/>
              <w:ind w:left="766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18" w:type="dxa"/>
          </w:tcPr>
          <w:p w:rsidR="00E57887" w:rsidRDefault="00784859">
            <w:pPr>
              <w:pStyle w:val="TableParagraph"/>
              <w:spacing w:before="154"/>
              <w:ind w:left="176"/>
              <w:rPr>
                <w:b/>
              </w:rPr>
            </w:pPr>
            <w:r>
              <w:rPr>
                <w:b/>
              </w:rPr>
              <w:t>HORÁRIO</w:t>
            </w:r>
          </w:p>
        </w:tc>
        <w:tc>
          <w:tcPr>
            <w:tcW w:w="2125" w:type="dxa"/>
          </w:tcPr>
          <w:p w:rsidR="00E57887" w:rsidRDefault="00784859">
            <w:pPr>
              <w:pStyle w:val="TableParagraph"/>
              <w:spacing w:before="154"/>
              <w:ind w:left="469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E57887">
        <w:trPr>
          <w:trHeight w:val="760"/>
        </w:trPr>
        <w:tc>
          <w:tcPr>
            <w:tcW w:w="4959" w:type="dxa"/>
          </w:tcPr>
          <w:p w:rsidR="00E57887" w:rsidRDefault="00E578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57887" w:rsidRDefault="0078485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PROVA ESCRITA</w:t>
            </w:r>
          </w:p>
        </w:tc>
        <w:tc>
          <w:tcPr>
            <w:tcW w:w="2047" w:type="dxa"/>
          </w:tcPr>
          <w:p w:rsidR="00E57887" w:rsidRDefault="00E5788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57887" w:rsidRDefault="00784859" w:rsidP="00EC10EA">
            <w:pPr>
              <w:pStyle w:val="TableParagraph"/>
              <w:ind w:left="576"/>
              <w:rPr>
                <w:b/>
              </w:rPr>
            </w:pPr>
            <w:r>
              <w:rPr>
                <w:b/>
              </w:rPr>
              <w:t>1</w:t>
            </w:r>
            <w:r w:rsidR="00EC10EA">
              <w:rPr>
                <w:b/>
              </w:rPr>
              <w:t>4</w:t>
            </w:r>
            <w:r>
              <w:rPr>
                <w:b/>
              </w:rPr>
              <w:t>/08/2019</w:t>
            </w:r>
          </w:p>
        </w:tc>
        <w:tc>
          <w:tcPr>
            <w:tcW w:w="1418" w:type="dxa"/>
          </w:tcPr>
          <w:p w:rsidR="00E57887" w:rsidRDefault="00E5788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57887" w:rsidRDefault="00784859">
            <w:pPr>
              <w:pStyle w:val="TableParagraph"/>
              <w:ind w:left="440"/>
            </w:pPr>
            <w:r>
              <w:t>08h00</w:t>
            </w:r>
          </w:p>
        </w:tc>
        <w:tc>
          <w:tcPr>
            <w:tcW w:w="2125" w:type="dxa"/>
          </w:tcPr>
          <w:p w:rsidR="00E57887" w:rsidRDefault="00784859">
            <w:pPr>
              <w:pStyle w:val="TableParagraph"/>
              <w:ind w:left="213" w:right="608"/>
              <w:jc w:val="center"/>
            </w:pPr>
            <w:r>
              <w:t xml:space="preserve">Bloco </w:t>
            </w:r>
            <w:r>
              <w:rPr>
                <w:spacing w:val="-4"/>
              </w:rPr>
              <w:t xml:space="preserve">Alcides </w:t>
            </w:r>
            <w:r>
              <w:t>Marcelino</w:t>
            </w:r>
          </w:p>
          <w:p w:rsidR="00E57887" w:rsidRDefault="00784859">
            <w:pPr>
              <w:pStyle w:val="TableParagraph"/>
              <w:spacing w:line="238" w:lineRule="exact"/>
              <w:ind w:left="214" w:right="608"/>
              <w:jc w:val="center"/>
            </w:pPr>
            <w:r>
              <w:t>(CCHSA)</w:t>
            </w:r>
          </w:p>
        </w:tc>
      </w:tr>
      <w:tr w:rsidR="00E57887">
        <w:trPr>
          <w:trHeight w:val="765"/>
        </w:trPr>
        <w:tc>
          <w:tcPr>
            <w:tcW w:w="4959" w:type="dxa"/>
          </w:tcPr>
          <w:p w:rsidR="00E57887" w:rsidRDefault="00E5788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57887" w:rsidRDefault="0078485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PROVA DIDÁTICA</w:t>
            </w:r>
          </w:p>
        </w:tc>
        <w:tc>
          <w:tcPr>
            <w:tcW w:w="2047" w:type="dxa"/>
          </w:tcPr>
          <w:p w:rsidR="00E57887" w:rsidRDefault="00D47FC8" w:rsidP="00EC10EA">
            <w:pPr>
              <w:pStyle w:val="TableParagraph"/>
              <w:spacing w:before="133"/>
              <w:ind w:left="523"/>
              <w:rPr>
                <w:b/>
              </w:rPr>
            </w:pPr>
            <w:r>
              <w:rPr>
                <w:b/>
              </w:rPr>
              <w:t>20</w:t>
            </w:r>
            <w:r w:rsidR="00784859">
              <w:rPr>
                <w:b/>
              </w:rPr>
              <w:t>/08/2019</w:t>
            </w:r>
          </w:p>
        </w:tc>
        <w:tc>
          <w:tcPr>
            <w:tcW w:w="1418" w:type="dxa"/>
          </w:tcPr>
          <w:p w:rsidR="00E57887" w:rsidRDefault="00E5788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57887" w:rsidRDefault="00784859">
            <w:pPr>
              <w:pStyle w:val="TableParagraph"/>
              <w:ind w:left="440"/>
            </w:pPr>
            <w:r>
              <w:t>08h00</w:t>
            </w:r>
          </w:p>
        </w:tc>
        <w:tc>
          <w:tcPr>
            <w:tcW w:w="2125" w:type="dxa"/>
          </w:tcPr>
          <w:p w:rsidR="00E57887" w:rsidRDefault="00784859">
            <w:pPr>
              <w:pStyle w:val="TableParagraph"/>
              <w:spacing w:line="247" w:lineRule="exact"/>
              <w:ind w:left="214" w:right="608"/>
              <w:jc w:val="center"/>
            </w:pPr>
            <w:r>
              <w:t>Bloco Alcides</w:t>
            </w:r>
          </w:p>
          <w:p w:rsidR="00E57887" w:rsidRDefault="00784859">
            <w:pPr>
              <w:pStyle w:val="TableParagraph"/>
              <w:spacing w:before="4" w:line="250" w:lineRule="atLeast"/>
              <w:ind w:left="214" w:right="606"/>
              <w:jc w:val="center"/>
            </w:pPr>
            <w:r>
              <w:t>Marcelino (CCHSA)</w:t>
            </w:r>
          </w:p>
        </w:tc>
      </w:tr>
    </w:tbl>
    <w:p w:rsidR="00E57887" w:rsidRDefault="00E57887">
      <w:pPr>
        <w:rPr>
          <w:b/>
          <w:sz w:val="20"/>
        </w:rPr>
      </w:pPr>
    </w:p>
    <w:p w:rsidR="00E57887" w:rsidRDefault="00E57887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047"/>
        <w:gridCol w:w="1418"/>
        <w:gridCol w:w="2125"/>
      </w:tblGrid>
      <w:tr w:rsidR="00E57887">
        <w:trPr>
          <w:trHeight w:val="660"/>
        </w:trPr>
        <w:tc>
          <w:tcPr>
            <w:tcW w:w="4959" w:type="dxa"/>
          </w:tcPr>
          <w:p w:rsidR="00E57887" w:rsidRDefault="00784859">
            <w:pPr>
              <w:pStyle w:val="TableParagraph"/>
              <w:spacing w:before="198"/>
              <w:ind w:left="112" w:right="-15"/>
            </w:pPr>
            <w:r>
              <w:t>Sorteio</w:t>
            </w:r>
            <w:r>
              <w:rPr>
                <w:spacing w:val="-11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ordem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apresentação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Plano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Trabalho</w:t>
            </w:r>
          </w:p>
        </w:tc>
        <w:tc>
          <w:tcPr>
            <w:tcW w:w="2047" w:type="dxa"/>
          </w:tcPr>
          <w:p w:rsidR="00E57887" w:rsidRDefault="00456B68" w:rsidP="00B92B74">
            <w:pPr>
              <w:pStyle w:val="TableParagraph"/>
              <w:spacing w:before="200"/>
              <w:ind w:right="453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784859">
              <w:rPr>
                <w:b/>
              </w:rPr>
              <w:t>/08/2019</w:t>
            </w:r>
          </w:p>
        </w:tc>
        <w:tc>
          <w:tcPr>
            <w:tcW w:w="1418" w:type="dxa"/>
          </w:tcPr>
          <w:p w:rsidR="00E57887" w:rsidRDefault="00456B68">
            <w:pPr>
              <w:pStyle w:val="TableParagraph"/>
              <w:spacing w:before="200"/>
              <w:ind w:right="415"/>
              <w:jc w:val="right"/>
            </w:pPr>
            <w:r>
              <w:t>08</w:t>
            </w:r>
            <w:r w:rsidR="00784859">
              <w:t>h00</w:t>
            </w:r>
          </w:p>
        </w:tc>
        <w:tc>
          <w:tcPr>
            <w:tcW w:w="2125" w:type="dxa"/>
          </w:tcPr>
          <w:p w:rsidR="00E57887" w:rsidRDefault="00784859">
            <w:pPr>
              <w:pStyle w:val="TableParagraph"/>
              <w:spacing w:before="73"/>
              <w:ind w:left="201" w:right="54" w:firstLine="290"/>
            </w:pPr>
            <w:r>
              <w:t>Bloco Alcides Marcelino (CCHSA)</w:t>
            </w:r>
          </w:p>
        </w:tc>
      </w:tr>
      <w:tr w:rsidR="00E57887">
        <w:trPr>
          <w:trHeight w:val="659"/>
        </w:trPr>
        <w:tc>
          <w:tcPr>
            <w:tcW w:w="4959" w:type="dxa"/>
          </w:tcPr>
          <w:p w:rsidR="00E57887" w:rsidRDefault="00784859">
            <w:pPr>
              <w:pStyle w:val="TableParagraph"/>
              <w:spacing w:before="202"/>
              <w:ind w:left="112"/>
              <w:rPr>
                <w:b/>
              </w:rPr>
            </w:pPr>
            <w:r>
              <w:rPr>
                <w:b/>
              </w:rPr>
              <w:t>PROVA DE PLANO DE TRABALHO</w:t>
            </w:r>
          </w:p>
        </w:tc>
        <w:tc>
          <w:tcPr>
            <w:tcW w:w="2047" w:type="dxa"/>
          </w:tcPr>
          <w:p w:rsidR="00E57887" w:rsidRDefault="00456B68" w:rsidP="00456B68">
            <w:pPr>
              <w:pStyle w:val="TableParagraph"/>
              <w:spacing w:before="197"/>
              <w:ind w:right="453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D47FC8">
              <w:rPr>
                <w:b/>
              </w:rPr>
              <w:t>/</w:t>
            </w:r>
            <w:r w:rsidR="00784859">
              <w:rPr>
                <w:b/>
              </w:rPr>
              <w:t>08/2019</w:t>
            </w:r>
          </w:p>
        </w:tc>
        <w:tc>
          <w:tcPr>
            <w:tcW w:w="1418" w:type="dxa"/>
          </w:tcPr>
          <w:p w:rsidR="00E57887" w:rsidRDefault="00784859">
            <w:pPr>
              <w:pStyle w:val="TableParagraph"/>
              <w:spacing w:before="197"/>
              <w:ind w:right="415"/>
              <w:jc w:val="right"/>
            </w:pPr>
            <w:r>
              <w:t>08h00</w:t>
            </w:r>
          </w:p>
        </w:tc>
        <w:tc>
          <w:tcPr>
            <w:tcW w:w="2125" w:type="dxa"/>
          </w:tcPr>
          <w:p w:rsidR="00E57887" w:rsidRDefault="00784859">
            <w:pPr>
              <w:pStyle w:val="TableParagraph"/>
              <w:spacing w:before="73"/>
              <w:ind w:left="201" w:right="54" w:firstLine="290"/>
            </w:pPr>
            <w:r>
              <w:t>Bloco Alcides Marcelino (CCHSA)</w:t>
            </w:r>
          </w:p>
        </w:tc>
      </w:tr>
      <w:tr w:rsidR="00E57887">
        <w:trPr>
          <w:trHeight w:val="503"/>
        </w:trPr>
        <w:tc>
          <w:tcPr>
            <w:tcW w:w="4959" w:type="dxa"/>
          </w:tcPr>
          <w:p w:rsidR="00E57887" w:rsidRDefault="00784859">
            <w:pPr>
              <w:pStyle w:val="TableParagraph"/>
              <w:spacing w:before="121"/>
              <w:ind w:left="112"/>
              <w:rPr>
                <w:b/>
              </w:rPr>
            </w:pPr>
            <w:r>
              <w:rPr>
                <w:b/>
              </w:rPr>
              <w:t>EXAME DE TÍTULOS</w:t>
            </w:r>
          </w:p>
        </w:tc>
        <w:tc>
          <w:tcPr>
            <w:tcW w:w="2047" w:type="dxa"/>
          </w:tcPr>
          <w:p w:rsidR="00E57887" w:rsidRDefault="00AF662E" w:rsidP="00EC10EA">
            <w:pPr>
              <w:pStyle w:val="TableParagraph"/>
              <w:spacing w:before="123"/>
              <w:ind w:right="453"/>
              <w:jc w:val="right"/>
              <w:rPr>
                <w:b/>
              </w:rPr>
            </w:pPr>
            <w:r>
              <w:rPr>
                <w:b/>
              </w:rPr>
              <w:t>28</w:t>
            </w:r>
            <w:r w:rsidR="00784859">
              <w:rPr>
                <w:b/>
              </w:rPr>
              <w:t>/0</w:t>
            </w:r>
            <w:r w:rsidR="00EC10EA">
              <w:rPr>
                <w:b/>
              </w:rPr>
              <w:t>8</w:t>
            </w:r>
            <w:r w:rsidR="00784859">
              <w:rPr>
                <w:b/>
              </w:rPr>
              <w:t>/2019</w:t>
            </w:r>
          </w:p>
        </w:tc>
        <w:tc>
          <w:tcPr>
            <w:tcW w:w="1418" w:type="dxa"/>
          </w:tcPr>
          <w:p w:rsidR="00E57887" w:rsidRDefault="00784859" w:rsidP="00456B68">
            <w:pPr>
              <w:pStyle w:val="TableParagraph"/>
              <w:spacing w:before="123"/>
              <w:ind w:right="415"/>
              <w:jc w:val="right"/>
            </w:pPr>
            <w:r>
              <w:t>08h</w:t>
            </w:r>
            <w:r w:rsidR="00456B68">
              <w:t>0</w:t>
            </w:r>
            <w:r>
              <w:t>0</w:t>
            </w:r>
          </w:p>
        </w:tc>
        <w:tc>
          <w:tcPr>
            <w:tcW w:w="2125" w:type="dxa"/>
          </w:tcPr>
          <w:p w:rsidR="00E57887" w:rsidRDefault="00784859" w:rsidP="00B92B74">
            <w:pPr>
              <w:pStyle w:val="TableParagraph"/>
              <w:spacing w:before="123"/>
              <w:ind w:right="154"/>
              <w:jc w:val="right"/>
            </w:pPr>
            <w:r>
              <w:t>Secretaria do DA</w:t>
            </w:r>
          </w:p>
        </w:tc>
      </w:tr>
      <w:tr w:rsidR="00E57887">
        <w:trPr>
          <w:trHeight w:val="793"/>
        </w:trPr>
        <w:tc>
          <w:tcPr>
            <w:tcW w:w="4959" w:type="dxa"/>
          </w:tcPr>
          <w:p w:rsidR="00E57887" w:rsidRDefault="00E5788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57887" w:rsidRDefault="00784859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RESULTADO FINAL DO CONCURSO.</w:t>
            </w:r>
          </w:p>
        </w:tc>
        <w:tc>
          <w:tcPr>
            <w:tcW w:w="5590" w:type="dxa"/>
            <w:gridSpan w:val="3"/>
          </w:tcPr>
          <w:p w:rsidR="00E57887" w:rsidRDefault="00784859">
            <w:pPr>
              <w:pStyle w:val="TableParagraph"/>
              <w:spacing w:line="276" w:lineRule="auto"/>
              <w:ind w:left="298" w:right="1560"/>
              <w:jc w:val="center"/>
              <w:rPr>
                <w:sz w:val="20"/>
              </w:rPr>
            </w:pPr>
            <w:r>
              <w:rPr>
                <w:sz w:val="20"/>
              </w:rPr>
              <w:t>Após homologação do relatório conclusivo da comissão examinadora pelo Conselho de</w:t>
            </w:r>
          </w:p>
          <w:p w:rsidR="00E57887" w:rsidRDefault="00784859">
            <w:pPr>
              <w:pStyle w:val="TableParagraph"/>
              <w:spacing w:line="229" w:lineRule="exact"/>
              <w:ind w:left="298" w:right="1552"/>
              <w:jc w:val="center"/>
              <w:rPr>
                <w:sz w:val="20"/>
              </w:rPr>
            </w:pPr>
            <w:r>
              <w:rPr>
                <w:sz w:val="20"/>
              </w:rPr>
              <w:t>Centro/CCHSA/UFPB</w:t>
            </w:r>
          </w:p>
        </w:tc>
      </w:tr>
    </w:tbl>
    <w:p w:rsidR="00E57887" w:rsidRDefault="00784859">
      <w:pPr>
        <w:spacing w:line="252" w:lineRule="exact"/>
        <w:ind w:left="287"/>
        <w:rPr>
          <w:b/>
        </w:rPr>
      </w:pPr>
      <w:r>
        <w:rPr>
          <w:b/>
        </w:rPr>
        <w:t>OBSERVAÇÕES:</w:t>
      </w:r>
    </w:p>
    <w:p w:rsidR="00E57887" w:rsidRDefault="00784859">
      <w:pPr>
        <w:pStyle w:val="PargrafodaLista"/>
        <w:numPr>
          <w:ilvl w:val="0"/>
          <w:numId w:val="2"/>
        </w:numPr>
        <w:tabs>
          <w:tab w:val="left" w:pos="562"/>
        </w:tabs>
        <w:ind w:left="561" w:hanging="242"/>
        <w:rPr>
          <w:b/>
        </w:rPr>
      </w:pPr>
      <w:bookmarkStart w:id="0" w:name="_GoBack"/>
      <w:bookmarkEnd w:id="0"/>
      <w:r>
        <w:rPr>
          <w:b/>
        </w:rPr>
        <w:t>O calendário poderá ser alterado de acordo com o número de candidatos</w:t>
      </w:r>
      <w:r>
        <w:rPr>
          <w:b/>
          <w:spacing w:val="-12"/>
        </w:rPr>
        <w:t xml:space="preserve"> </w:t>
      </w:r>
      <w:r>
        <w:rPr>
          <w:b/>
        </w:rPr>
        <w:t>inscritos.</w:t>
      </w:r>
    </w:p>
    <w:p w:rsidR="00E57887" w:rsidRDefault="00E57887">
      <w:pPr>
        <w:rPr>
          <w:sz w:val="20"/>
        </w:rPr>
      </w:pPr>
    </w:p>
    <w:p w:rsidR="00E57887" w:rsidRDefault="00E57887">
      <w:pPr>
        <w:spacing w:before="1"/>
        <w:rPr>
          <w:sz w:val="14"/>
        </w:rPr>
      </w:pPr>
    </w:p>
    <w:p w:rsidR="00784859" w:rsidRDefault="00784859"/>
    <w:sectPr w:rsidR="00784859">
      <w:headerReference w:type="default" r:id="rId7"/>
      <w:pgSz w:w="12240" w:h="15840"/>
      <w:pgMar w:top="4300" w:right="720" w:bottom="280" w:left="74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23" w:rsidRDefault="00336923">
      <w:r>
        <w:separator/>
      </w:r>
    </w:p>
  </w:endnote>
  <w:endnote w:type="continuationSeparator" w:id="0">
    <w:p w:rsidR="00336923" w:rsidRDefault="003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23" w:rsidRDefault="00336923">
      <w:r>
        <w:separator/>
      </w:r>
    </w:p>
  </w:footnote>
  <w:footnote w:type="continuationSeparator" w:id="0">
    <w:p w:rsidR="00336923" w:rsidRDefault="0033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87" w:rsidRDefault="00B92B7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96768" behindDoc="1" locked="0" layoutInCell="1" allowOverlap="1">
              <wp:simplePos x="0" y="0"/>
              <wp:positionH relativeFrom="page">
                <wp:posOffset>1772285</wp:posOffset>
              </wp:positionH>
              <wp:positionV relativeFrom="page">
                <wp:posOffset>899795</wp:posOffset>
              </wp:positionV>
              <wp:extent cx="4221480" cy="5791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148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887" w:rsidRDefault="00784859">
                          <w:pPr>
                            <w:pStyle w:val="Corpodetexto"/>
                            <w:spacing w:before="12"/>
                            <w:ind w:left="20" w:right="15" w:firstLine="1012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UNIVERSIDADE FEDERAL DA PARAÍBA CENTRO DE CIÊNCIAS HUMANAS, SOCIAIS E</w:t>
                          </w:r>
                          <w:r>
                            <w:rPr>
                              <w:rFonts w:ascii="Arial" w:hAnsi="Arial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AGRÁRIAS</w:t>
                          </w:r>
                        </w:p>
                        <w:p w:rsidR="00E57887" w:rsidRDefault="00784859">
                          <w:pPr>
                            <w:pStyle w:val="Corpodetexto"/>
                            <w:ind w:left="1460" w:right="61" w:hanging="373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DEPARTAMENTO DE </w:t>
                          </w:r>
                          <w:r w:rsidR="00EC10EA">
                            <w:rPr>
                              <w:rFonts w:ascii="Arial" w:hAnsi="Arial"/>
                            </w:rPr>
                            <w:t>AGRICULTURA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55pt;margin-top:70.85pt;width:332.4pt;height:45.6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P4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hgEfhjBUQFns0Xs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" filled="f" stroked="f">
              <v:textbox inset="0,0,0,0">
                <w:txbxContent>
                  <w:p w:rsidR="00E57887" w:rsidRDefault="00784859">
                    <w:pPr>
                      <w:pStyle w:val="Corpodetexto"/>
                      <w:spacing w:before="12"/>
                      <w:ind w:left="20" w:right="15" w:firstLine="1012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UNIVERSIDADE FEDERAL DA PARAÍBA CENTRO DE CIÊNCIAS HUMANAS, SOCIAIS E</w:t>
                    </w:r>
                    <w:r>
                      <w:rPr>
                        <w:rFonts w:ascii="Arial" w:hAnsi="Arial"/>
                        <w:spacing w:val="-18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AGRÁRIAS</w:t>
                    </w:r>
                  </w:p>
                  <w:p w:rsidR="00E57887" w:rsidRDefault="00784859">
                    <w:pPr>
                      <w:pStyle w:val="Corpodetexto"/>
                      <w:ind w:left="1460" w:right="61" w:hanging="373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DEPARTAMENTO DE </w:t>
                    </w:r>
                    <w:r w:rsidR="00EC10EA">
                      <w:rPr>
                        <w:rFonts w:ascii="Arial" w:hAnsi="Arial"/>
                      </w:rPr>
                      <w:t>AGRICULTURA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4859">
      <w:rPr>
        <w:noProof/>
        <w:lang w:val="pt-BR" w:eastAsia="pt-BR" w:bidi="ar-SA"/>
      </w:rPr>
      <w:drawing>
        <wp:anchor distT="0" distB="0" distL="0" distR="0" simplePos="0" relativeHeight="251295744" behindDoc="1" locked="0" layoutInCell="1" allowOverlap="1">
          <wp:simplePos x="0" y="0"/>
          <wp:positionH relativeFrom="page">
            <wp:posOffset>3401567</wp:posOffset>
          </wp:positionH>
          <wp:positionV relativeFrom="page">
            <wp:posOffset>179831</wp:posOffset>
          </wp:positionV>
          <wp:extent cx="507491" cy="7284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1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97792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1764665</wp:posOffset>
              </wp:positionV>
              <wp:extent cx="6629400" cy="982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982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887" w:rsidRDefault="00784859">
                          <w:pPr>
                            <w:pStyle w:val="Corpodetexto"/>
                            <w:spacing w:before="10" w:line="360" w:lineRule="auto"/>
                            <w:ind w:left="20" w:right="18"/>
                            <w:jc w:val="both"/>
                          </w:pPr>
                          <w:r>
                            <w:t xml:space="preserve">Concurso Público de Provas e Títulos para Professor da carreira de Magistério Superior, regido pelo EDITAL N°  46,  DE  30  DE  MAIO  DE  2019,  publicado  em:  31/05/2019  |  Edição:  104  |  Seção:  3 | Página: 163. Área de Conhecimento: </w:t>
                          </w:r>
                          <w:r w:rsidR="00EC10EA">
                            <w:t>FISIOLOGIA VEGETAL</w:t>
                          </w:r>
                          <w:r>
                            <w:t>.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Número de Vagas: 01, Regime de</w:t>
                          </w:r>
                        </w:p>
                        <w:p w:rsidR="00E57887" w:rsidRDefault="00784859">
                          <w:pPr>
                            <w:pStyle w:val="Corpodetexto"/>
                            <w:spacing w:line="275" w:lineRule="exact"/>
                            <w:ind w:left="20"/>
                            <w:jc w:val="both"/>
                          </w:pPr>
                          <w:r>
                            <w:t>trabalho: Dedicação Exclusiva, Classe/Nível de Ingresso: Adjunto 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4.95pt;margin-top:138.95pt;width:522pt;height:77.35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vhrgIAALA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" filled="f" stroked="f">
              <v:textbox inset="0,0,0,0">
                <w:txbxContent>
                  <w:p w:rsidR="00E57887" w:rsidRDefault="00784859">
                    <w:pPr>
                      <w:pStyle w:val="Corpodetexto"/>
                      <w:spacing w:before="10" w:line="360" w:lineRule="auto"/>
                      <w:ind w:left="20" w:right="18"/>
                      <w:jc w:val="both"/>
                    </w:pPr>
                    <w:r>
                      <w:t xml:space="preserve">Concurso </w:t>
                    </w:r>
                    <w:r>
                      <w:t xml:space="preserve">Público de Provas e Títulos para Professor da carreira de Magistério Superior, regido pelo EDITAL N°  46,  DE  30  DE  MAIO  DE  2019,  publicado  em:  31/05/2019  |  Edição:  104  |  Seção:  3 | Página: 163. Área de Conhecimento: </w:t>
                    </w:r>
                    <w:r w:rsidR="00EC10EA">
                      <w:t>FISIOLOGIA VEGETAL</w:t>
                    </w:r>
                    <w:r>
                      <w:t>.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Número de Vagas: 01, Regime de</w:t>
                    </w:r>
                  </w:p>
                  <w:p w:rsidR="00E57887" w:rsidRDefault="00784859">
                    <w:pPr>
                      <w:pStyle w:val="Corpodetexto"/>
                      <w:spacing w:line="275" w:lineRule="exact"/>
                      <w:ind w:left="20"/>
                      <w:jc w:val="both"/>
                    </w:pPr>
                    <w:r>
                      <w:t>trabalho: Dedicação Exclusiva, Classe/Nível de Ingresso: Adjunto 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089"/>
    <w:multiLevelType w:val="hybridMultilevel"/>
    <w:tmpl w:val="7C8EEFE6"/>
    <w:lvl w:ilvl="0" w:tplc="D63C6DDE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3BC66D58">
      <w:numFmt w:val="bullet"/>
      <w:lvlText w:val="•"/>
      <w:lvlJc w:val="left"/>
      <w:pPr>
        <w:ind w:left="1483" w:hanging="240"/>
      </w:pPr>
      <w:rPr>
        <w:rFonts w:hint="default"/>
        <w:lang w:val="pt-PT" w:eastAsia="pt-PT" w:bidi="pt-PT"/>
      </w:rPr>
    </w:lvl>
    <w:lvl w:ilvl="2" w:tplc="4818371E">
      <w:numFmt w:val="bullet"/>
      <w:lvlText w:val="•"/>
      <w:lvlJc w:val="left"/>
      <w:pPr>
        <w:ind w:left="2466" w:hanging="240"/>
      </w:pPr>
      <w:rPr>
        <w:rFonts w:hint="default"/>
        <w:lang w:val="pt-PT" w:eastAsia="pt-PT" w:bidi="pt-PT"/>
      </w:rPr>
    </w:lvl>
    <w:lvl w:ilvl="3" w:tplc="C61C9390">
      <w:numFmt w:val="bullet"/>
      <w:lvlText w:val="•"/>
      <w:lvlJc w:val="left"/>
      <w:pPr>
        <w:ind w:left="3449" w:hanging="240"/>
      </w:pPr>
      <w:rPr>
        <w:rFonts w:hint="default"/>
        <w:lang w:val="pt-PT" w:eastAsia="pt-PT" w:bidi="pt-PT"/>
      </w:rPr>
    </w:lvl>
    <w:lvl w:ilvl="4" w:tplc="9E24563C">
      <w:numFmt w:val="bullet"/>
      <w:lvlText w:val="•"/>
      <w:lvlJc w:val="left"/>
      <w:pPr>
        <w:ind w:left="4432" w:hanging="240"/>
      </w:pPr>
      <w:rPr>
        <w:rFonts w:hint="default"/>
        <w:lang w:val="pt-PT" w:eastAsia="pt-PT" w:bidi="pt-PT"/>
      </w:rPr>
    </w:lvl>
    <w:lvl w:ilvl="5" w:tplc="99FE2254">
      <w:numFmt w:val="bullet"/>
      <w:lvlText w:val="•"/>
      <w:lvlJc w:val="left"/>
      <w:pPr>
        <w:ind w:left="5415" w:hanging="240"/>
      </w:pPr>
      <w:rPr>
        <w:rFonts w:hint="default"/>
        <w:lang w:val="pt-PT" w:eastAsia="pt-PT" w:bidi="pt-PT"/>
      </w:rPr>
    </w:lvl>
    <w:lvl w:ilvl="6" w:tplc="49CEF682">
      <w:numFmt w:val="bullet"/>
      <w:lvlText w:val="•"/>
      <w:lvlJc w:val="left"/>
      <w:pPr>
        <w:ind w:left="6398" w:hanging="240"/>
      </w:pPr>
      <w:rPr>
        <w:rFonts w:hint="default"/>
        <w:lang w:val="pt-PT" w:eastAsia="pt-PT" w:bidi="pt-PT"/>
      </w:rPr>
    </w:lvl>
    <w:lvl w:ilvl="7" w:tplc="8DB607CA">
      <w:numFmt w:val="bullet"/>
      <w:lvlText w:val="•"/>
      <w:lvlJc w:val="left"/>
      <w:pPr>
        <w:ind w:left="7381" w:hanging="240"/>
      </w:pPr>
      <w:rPr>
        <w:rFonts w:hint="default"/>
        <w:lang w:val="pt-PT" w:eastAsia="pt-PT" w:bidi="pt-PT"/>
      </w:rPr>
    </w:lvl>
    <w:lvl w:ilvl="8" w:tplc="0C94F420">
      <w:numFmt w:val="bullet"/>
      <w:lvlText w:val="•"/>
      <w:lvlJc w:val="left"/>
      <w:pPr>
        <w:ind w:left="8364" w:hanging="240"/>
      </w:pPr>
      <w:rPr>
        <w:rFonts w:hint="default"/>
        <w:lang w:val="pt-PT" w:eastAsia="pt-PT" w:bidi="pt-PT"/>
      </w:rPr>
    </w:lvl>
  </w:abstractNum>
  <w:abstractNum w:abstractNumId="1" w15:restartNumberingAfterBreak="0">
    <w:nsid w:val="7A987346"/>
    <w:multiLevelType w:val="hybridMultilevel"/>
    <w:tmpl w:val="231C34E4"/>
    <w:lvl w:ilvl="0" w:tplc="72689698">
      <w:start w:val="1"/>
      <w:numFmt w:val="decimal"/>
      <w:lvlText w:val="%1-"/>
      <w:lvlJc w:val="left"/>
      <w:pPr>
        <w:ind w:left="287" w:hanging="2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F1BAF74C">
      <w:numFmt w:val="bullet"/>
      <w:lvlText w:val="•"/>
      <w:lvlJc w:val="left"/>
      <w:pPr>
        <w:ind w:left="1330" w:hanging="239"/>
      </w:pPr>
      <w:rPr>
        <w:rFonts w:hint="default"/>
        <w:lang w:val="pt-PT" w:eastAsia="pt-PT" w:bidi="pt-PT"/>
      </w:rPr>
    </w:lvl>
    <w:lvl w:ilvl="2" w:tplc="C00AD320">
      <w:numFmt w:val="bullet"/>
      <w:lvlText w:val="•"/>
      <w:lvlJc w:val="left"/>
      <w:pPr>
        <w:ind w:left="2380" w:hanging="239"/>
      </w:pPr>
      <w:rPr>
        <w:rFonts w:hint="default"/>
        <w:lang w:val="pt-PT" w:eastAsia="pt-PT" w:bidi="pt-PT"/>
      </w:rPr>
    </w:lvl>
    <w:lvl w:ilvl="3" w:tplc="0B94A364">
      <w:numFmt w:val="bullet"/>
      <w:lvlText w:val="•"/>
      <w:lvlJc w:val="left"/>
      <w:pPr>
        <w:ind w:left="3430" w:hanging="239"/>
      </w:pPr>
      <w:rPr>
        <w:rFonts w:hint="default"/>
        <w:lang w:val="pt-PT" w:eastAsia="pt-PT" w:bidi="pt-PT"/>
      </w:rPr>
    </w:lvl>
    <w:lvl w:ilvl="4" w:tplc="A450172C">
      <w:numFmt w:val="bullet"/>
      <w:lvlText w:val="•"/>
      <w:lvlJc w:val="left"/>
      <w:pPr>
        <w:ind w:left="4480" w:hanging="239"/>
      </w:pPr>
      <w:rPr>
        <w:rFonts w:hint="default"/>
        <w:lang w:val="pt-PT" w:eastAsia="pt-PT" w:bidi="pt-PT"/>
      </w:rPr>
    </w:lvl>
    <w:lvl w:ilvl="5" w:tplc="44CEF4C0">
      <w:numFmt w:val="bullet"/>
      <w:lvlText w:val="•"/>
      <w:lvlJc w:val="left"/>
      <w:pPr>
        <w:ind w:left="5530" w:hanging="239"/>
      </w:pPr>
      <w:rPr>
        <w:rFonts w:hint="default"/>
        <w:lang w:val="pt-PT" w:eastAsia="pt-PT" w:bidi="pt-PT"/>
      </w:rPr>
    </w:lvl>
    <w:lvl w:ilvl="6" w:tplc="3334E176">
      <w:numFmt w:val="bullet"/>
      <w:lvlText w:val="•"/>
      <w:lvlJc w:val="left"/>
      <w:pPr>
        <w:ind w:left="6580" w:hanging="239"/>
      </w:pPr>
      <w:rPr>
        <w:rFonts w:hint="default"/>
        <w:lang w:val="pt-PT" w:eastAsia="pt-PT" w:bidi="pt-PT"/>
      </w:rPr>
    </w:lvl>
    <w:lvl w:ilvl="7" w:tplc="1350642C">
      <w:numFmt w:val="bullet"/>
      <w:lvlText w:val="•"/>
      <w:lvlJc w:val="left"/>
      <w:pPr>
        <w:ind w:left="7630" w:hanging="239"/>
      </w:pPr>
      <w:rPr>
        <w:rFonts w:hint="default"/>
        <w:lang w:val="pt-PT" w:eastAsia="pt-PT" w:bidi="pt-PT"/>
      </w:rPr>
    </w:lvl>
    <w:lvl w:ilvl="8" w:tplc="62061B9C">
      <w:numFmt w:val="bullet"/>
      <w:lvlText w:val="•"/>
      <w:lvlJc w:val="left"/>
      <w:pPr>
        <w:ind w:left="8680" w:hanging="239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87"/>
    <w:rsid w:val="00067097"/>
    <w:rsid w:val="00304392"/>
    <w:rsid w:val="00336923"/>
    <w:rsid w:val="00456B68"/>
    <w:rsid w:val="0048747A"/>
    <w:rsid w:val="004E5167"/>
    <w:rsid w:val="00784859"/>
    <w:rsid w:val="0093409A"/>
    <w:rsid w:val="00A5045E"/>
    <w:rsid w:val="00AF662E"/>
    <w:rsid w:val="00B5555A"/>
    <w:rsid w:val="00B92B74"/>
    <w:rsid w:val="00BA2ECC"/>
    <w:rsid w:val="00BF7794"/>
    <w:rsid w:val="00D47FC8"/>
    <w:rsid w:val="00E57887"/>
    <w:rsid w:val="00E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1BDCB"/>
  <w15:docId w15:val="{1168722F-AA61-430E-8C03-CFF09E1A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87" w:hanging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C10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0E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C10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0EA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Leite</dc:creator>
  <cp:lastModifiedBy>Alexandre Eduardo</cp:lastModifiedBy>
  <cp:revision>3</cp:revision>
  <dcterms:created xsi:type="dcterms:W3CDTF">2019-08-06T13:35:00Z</dcterms:created>
  <dcterms:modified xsi:type="dcterms:W3CDTF">2019-08-06T17:43:00Z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2019-08-01T00:00:00Z</vt:filetime>
  </property>
</Properties>
</file>