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23" w:rsidRDefault="00942EFD" w:rsidP="00942EFD">
      <w:pPr>
        <w:jc w:val="center"/>
        <w:rPr>
          <w:sz w:val="20"/>
          <w:szCs w:val="18"/>
        </w:rPr>
      </w:pPr>
      <w:r>
        <w:object w:dxaOrig="595" w:dyaOrig="655">
          <v:shape id="ole_rId2" o:spid="_x0000_i1025" style="width:71.25pt;height:48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25892535" r:id="rId5"/>
        </w:object>
      </w:r>
    </w:p>
    <w:p w:rsidR="006D5B23" w:rsidRDefault="00C41C6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6D5B23" w:rsidRDefault="00C41C6D">
      <w:pPr>
        <w:jc w:val="center"/>
        <w:rPr>
          <w:b/>
        </w:rPr>
      </w:pPr>
      <w:r>
        <w:rPr>
          <w:b/>
        </w:rPr>
        <w:t>UNIVERSIDADE FEDERAL DA PARAÍBA</w:t>
      </w:r>
    </w:p>
    <w:p w:rsidR="006D5B23" w:rsidRDefault="006D5B23">
      <w:pPr>
        <w:jc w:val="center"/>
        <w:rPr>
          <w:b/>
        </w:rPr>
      </w:pPr>
    </w:p>
    <w:p w:rsidR="006D5B23" w:rsidRDefault="00C41C6D">
      <w:pPr>
        <w:pStyle w:val="Heading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70" w:type="dxa"/>
        </w:tblCellMar>
        <w:tblLook w:val="0000"/>
      </w:tblPr>
      <w:tblGrid>
        <w:gridCol w:w="2589"/>
        <w:gridCol w:w="1299"/>
        <w:gridCol w:w="1112"/>
        <w:gridCol w:w="1881"/>
        <w:gridCol w:w="2993"/>
      </w:tblGrid>
      <w:tr w:rsidR="006D5B2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6D5B2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6D5B2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6D5B23" w:rsidRDefault="006D5B23">
            <w:pPr>
              <w:ind w:left="-400" w:firstLine="407"/>
              <w:rPr>
                <w:sz w:val="16"/>
              </w:rPr>
            </w:pPr>
          </w:p>
          <w:p w:rsidR="006D5B23" w:rsidRDefault="006D5B23">
            <w:pPr>
              <w:ind w:left="-400" w:firstLine="407"/>
              <w:rPr>
                <w:sz w:val="16"/>
              </w:rPr>
            </w:pPr>
          </w:p>
        </w:tc>
      </w:tr>
      <w:tr w:rsidR="006D5B2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6D5B23" w:rsidRDefault="006D5B23">
            <w:pPr>
              <w:rPr>
                <w:sz w:val="16"/>
              </w:rPr>
            </w:pPr>
          </w:p>
          <w:p w:rsidR="006D5B23" w:rsidRDefault="006D5B2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6D5B23" w:rsidRDefault="006D5B23">
            <w:pPr>
              <w:rPr>
                <w:sz w:val="16"/>
              </w:rPr>
            </w:pPr>
          </w:p>
          <w:p w:rsidR="006D5B23" w:rsidRDefault="006D5B23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6D5B23" w:rsidRDefault="006D5B23">
            <w:pPr>
              <w:rPr>
                <w:sz w:val="16"/>
              </w:rPr>
            </w:pPr>
          </w:p>
          <w:p w:rsidR="006D5B23" w:rsidRDefault="006D5B23">
            <w:pPr>
              <w:rPr>
                <w:sz w:val="16"/>
              </w:rPr>
            </w:pPr>
          </w:p>
        </w:tc>
      </w:tr>
      <w:tr w:rsidR="006D5B2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6D5B23" w:rsidRDefault="006D5B23">
            <w:pPr>
              <w:rPr>
                <w:sz w:val="16"/>
              </w:rPr>
            </w:pPr>
          </w:p>
          <w:p w:rsidR="006D5B23" w:rsidRDefault="006D5B2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6D5B23" w:rsidRDefault="006D5B23">
            <w:pPr>
              <w:rPr>
                <w:sz w:val="16"/>
              </w:rPr>
            </w:pPr>
          </w:p>
          <w:p w:rsidR="006D5B23" w:rsidRDefault="006D5B23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6D5B23" w:rsidRDefault="006D5B23">
            <w:pPr>
              <w:rPr>
                <w:sz w:val="16"/>
              </w:rPr>
            </w:pPr>
          </w:p>
          <w:p w:rsidR="006D5B23" w:rsidRDefault="006D5B23">
            <w:pPr>
              <w:rPr>
                <w:sz w:val="16"/>
              </w:rPr>
            </w:pPr>
          </w:p>
        </w:tc>
      </w:tr>
      <w:tr w:rsidR="006D5B2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6D5B23">
            <w:pPr>
              <w:rPr>
                <w:b/>
                <w:sz w:val="16"/>
              </w:rPr>
            </w:pPr>
          </w:p>
          <w:p w:rsidR="006D5B23" w:rsidRDefault="00C41C6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6D5B23" w:rsidRDefault="006D5B23">
            <w:pPr>
              <w:jc w:val="center"/>
              <w:rPr>
                <w:b/>
                <w:sz w:val="14"/>
                <w:szCs w:val="14"/>
              </w:rPr>
            </w:pPr>
          </w:p>
          <w:p w:rsidR="006D5B23" w:rsidRDefault="006D5B2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D5B2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6D5B23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6D5B23">
            <w:pPr>
              <w:jc w:val="center"/>
              <w:rPr>
                <w:sz w:val="16"/>
              </w:rPr>
            </w:pPr>
          </w:p>
          <w:p w:rsidR="006D5B23" w:rsidRDefault="00C41C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6D5B23" w:rsidRDefault="006D5B23">
            <w:pPr>
              <w:jc w:val="center"/>
              <w:rPr>
                <w:sz w:val="16"/>
              </w:rPr>
            </w:pPr>
          </w:p>
          <w:p w:rsidR="006D5B23" w:rsidRDefault="006D5B23">
            <w:pPr>
              <w:jc w:val="center"/>
              <w:rPr>
                <w:sz w:val="16"/>
              </w:rPr>
            </w:pPr>
          </w:p>
          <w:p w:rsidR="006D5B23" w:rsidRDefault="006D5B23">
            <w:pPr>
              <w:jc w:val="center"/>
              <w:rPr>
                <w:sz w:val="16"/>
              </w:rPr>
            </w:pPr>
          </w:p>
          <w:p w:rsidR="006D5B23" w:rsidRDefault="006D5B23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6D5B23" w:rsidRDefault="006D5B23">
            <w:pPr>
              <w:jc w:val="center"/>
              <w:rPr>
                <w:sz w:val="16"/>
              </w:rPr>
            </w:pPr>
          </w:p>
          <w:p w:rsidR="006D5B23" w:rsidRDefault="006D5B23">
            <w:pPr>
              <w:jc w:val="center"/>
              <w:rPr>
                <w:sz w:val="16"/>
              </w:rPr>
            </w:pPr>
          </w:p>
          <w:p w:rsidR="006D5B23" w:rsidRDefault="006D5B23">
            <w:pPr>
              <w:jc w:val="center"/>
              <w:rPr>
                <w:sz w:val="16"/>
              </w:rPr>
            </w:pPr>
          </w:p>
          <w:p w:rsidR="006D5B23" w:rsidRDefault="006D5B23">
            <w:pPr>
              <w:jc w:val="center"/>
              <w:rPr>
                <w:sz w:val="16"/>
              </w:rPr>
            </w:pPr>
          </w:p>
        </w:tc>
      </w:tr>
      <w:tr w:rsidR="006D5B2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 w:rsidP="006D0E63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substituto. Para tanto, DECLARO, SOB AS PENAS DA LEI, ser membro de família de baixa renda, nos termos do Decreto 6.135/2007¹ e do item 3.10 do Edital nº </w:t>
            </w:r>
            <w:r w:rsidR="006D0E63">
              <w:rPr>
                <w:b/>
                <w:bCs/>
              </w:rPr>
              <w:t>72</w:t>
            </w:r>
            <w:r>
              <w:rPr>
                <w:b/>
                <w:bCs/>
              </w:rPr>
              <w:t xml:space="preserve">/2019, e serem verdadeiras as informações por mim prestadas. Nestes termos, pede deferimento. </w:t>
            </w:r>
          </w:p>
        </w:tc>
      </w:tr>
      <w:tr w:rsidR="006D5B23">
        <w:trPr>
          <w:cantSplit/>
          <w:jc w:val="center"/>
        </w:trPr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6D5B23">
            <w:pPr>
              <w:rPr>
                <w:sz w:val="16"/>
              </w:rPr>
            </w:pPr>
          </w:p>
          <w:p w:rsidR="006D5B23" w:rsidRDefault="006D5B23">
            <w:pPr>
              <w:rPr>
                <w:sz w:val="16"/>
              </w:rPr>
            </w:pPr>
          </w:p>
          <w:p w:rsidR="006D5B23" w:rsidRDefault="006D5B23">
            <w:pPr>
              <w:rPr>
                <w:sz w:val="16"/>
              </w:rPr>
            </w:pPr>
          </w:p>
          <w:p w:rsidR="006D5B23" w:rsidRDefault="00C41C6D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bottom"/>
          </w:tcPr>
          <w:p w:rsidR="006D5B23" w:rsidRDefault="00C41C6D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6D5B23" w:rsidRDefault="006D5B23">
      <w:pPr>
        <w:pStyle w:val="Corpodetexto"/>
      </w:pPr>
    </w:p>
    <w:p w:rsidR="006D5B23" w:rsidRDefault="006D5B23">
      <w:pPr>
        <w:pStyle w:val="Corpodetexto"/>
      </w:pPr>
    </w:p>
    <w:p w:rsidR="006D5B23" w:rsidRDefault="00C41C6D">
      <w:pPr>
        <w:pStyle w:val="Corpodetexto"/>
      </w:pPr>
      <w:r>
        <w:t>__________________</w:t>
      </w:r>
    </w:p>
    <w:p w:rsidR="006D5B23" w:rsidRDefault="00C41C6D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nº6.135, de 2007 (Definições)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6D5B23" w:rsidRDefault="00C41C6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6D5B23" w:rsidRDefault="00C41C6D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6D5B23" w:rsidRDefault="00C41C6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6D5B23" w:rsidRDefault="00C41C6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Auxílio Emergencial Financeiro e outros programas de transferência de renda destinados à população atingida por desastres, residente em Municípios em estado de calamidade pública ou situação de emergência; e</w:t>
      </w:r>
    </w:p>
    <w:p w:rsidR="006D5B23" w:rsidRDefault="00C41C6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6D5B23" w:rsidRDefault="00C41C6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6D5B23" w:rsidRDefault="006D5B23"/>
    <w:p w:rsidR="006D5B23" w:rsidRDefault="006D5B23"/>
    <w:p w:rsidR="006D5B23" w:rsidRDefault="006D5B23"/>
    <w:sectPr w:rsidR="006D5B23" w:rsidSect="006D5B23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B23"/>
    <w:rsid w:val="006D0E63"/>
    <w:rsid w:val="006D5B23"/>
    <w:rsid w:val="00942EFD"/>
    <w:rsid w:val="00C41C6D"/>
    <w:rsid w:val="00DB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paragraph" w:styleId="Ttulo">
    <w:name w:val="Title"/>
    <w:basedOn w:val="Normal"/>
    <w:next w:val="Corpodetexto"/>
    <w:qFormat/>
    <w:rsid w:val="006D5B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sid w:val="006D5B23"/>
    <w:rPr>
      <w:rFonts w:cs="Mangal"/>
    </w:rPr>
  </w:style>
  <w:style w:type="paragraph" w:customStyle="1" w:styleId="Caption">
    <w:name w:val="Caption"/>
    <w:basedOn w:val="Normal"/>
    <w:qFormat/>
    <w:rsid w:val="006D5B2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6D5B23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2115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4</cp:revision>
  <dcterms:created xsi:type="dcterms:W3CDTF">2019-07-22T16:23:00Z</dcterms:created>
  <dcterms:modified xsi:type="dcterms:W3CDTF">2019-07-29T11:02:00Z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